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6C" w:rsidRDefault="00AE117F" w:rsidP="008D3E6C">
      <w:pPr>
        <w:rPr>
          <w:rFonts w:ascii="Arial" w:hAnsi="Arial" w:cs="Arial"/>
          <w:sz w:val="32"/>
          <w:szCs w:val="24"/>
        </w:rPr>
      </w:pPr>
      <w:r w:rsidRPr="008D3E6C">
        <w:rPr>
          <w:rFonts w:ascii="Arial" w:hAnsi="Arial" w:cs="Arial"/>
          <w:sz w:val="32"/>
          <w:szCs w:val="24"/>
        </w:rPr>
        <w:t xml:space="preserve">Gęste od dronów przestworza i wojna za naszą wschodnią granicą powodują, że z większą uwagą śledzimy medialne doniesienia o incydentach zakłócających funkcjonowanie samolotów i lotnisk. </w:t>
      </w:r>
      <w:r w:rsidR="00AD4A04">
        <w:rPr>
          <w:rFonts w:ascii="Arial" w:hAnsi="Arial" w:cs="Arial"/>
          <w:sz w:val="32"/>
          <w:szCs w:val="24"/>
        </w:rPr>
        <w:t xml:space="preserve">Właśnie 1 czerwca warto </w:t>
      </w:r>
      <w:r w:rsidR="00AD4A04" w:rsidRPr="008D3E6C">
        <w:rPr>
          <w:rFonts w:ascii="Arial" w:hAnsi="Arial" w:cs="Arial"/>
          <w:sz w:val="32"/>
          <w:szCs w:val="24"/>
        </w:rPr>
        <w:t>docenić poświęcenie i wysoką jakość pracy ludzi, którzy odpowiadają za spokój nad naszymi głowami.</w:t>
      </w:r>
      <w:r w:rsidR="00AD4A04">
        <w:rPr>
          <w:rFonts w:ascii="Arial" w:hAnsi="Arial" w:cs="Arial"/>
          <w:sz w:val="32"/>
          <w:szCs w:val="24"/>
        </w:rPr>
        <w:t xml:space="preserve"> Dlaczego?</w:t>
      </w:r>
    </w:p>
    <w:p w:rsidR="00AD4A04" w:rsidRPr="008D3E6C" w:rsidRDefault="00AD4A04" w:rsidP="00AD4A04">
      <w:pPr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DŹWIĘK 1</w:t>
      </w:r>
    </w:p>
    <w:p w:rsidR="008D3E6C" w:rsidRDefault="00AD4A04" w:rsidP="008D3E6C">
      <w:pPr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O przypadającym dzisiaj Świcie</w:t>
      </w:r>
      <w:r w:rsidRPr="008D3E6C">
        <w:rPr>
          <w:rFonts w:ascii="Arial" w:hAnsi="Arial" w:cs="Arial"/>
          <w:sz w:val="32"/>
          <w:szCs w:val="24"/>
        </w:rPr>
        <w:t xml:space="preserve"> Służby Ruchu Lotniczego</w:t>
      </w:r>
      <w:r>
        <w:rPr>
          <w:rFonts w:ascii="Arial" w:hAnsi="Arial" w:cs="Arial"/>
          <w:sz w:val="32"/>
          <w:szCs w:val="24"/>
        </w:rPr>
        <w:t xml:space="preserve"> mówiła </w:t>
      </w:r>
      <w:r w:rsidRPr="008D3E6C">
        <w:rPr>
          <w:rFonts w:ascii="Arial" w:hAnsi="Arial" w:cs="Arial"/>
          <w:sz w:val="32"/>
          <w:szCs w:val="24"/>
        </w:rPr>
        <w:t>dr Karolin</w:t>
      </w:r>
      <w:r>
        <w:rPr>
          <w:rFonts w:ascii="Arial" w:hAnsi="Arial" w:cs="Arial"/>
          <w:sz w:val="32"/>
          <w:szCs w:val="24"/>
        </w:rPr>
        <w:t>a</w:t>
      </w:r>
      <w:r w:rsidRPr="008D3E6C">
        <w:rPr>
          <w:rFonts w:ascii="Arial" w:hAnsi="Arial" w:cs="Arial"/>
          <w:sz w:val="32"/>
          <w:szCs w:val="24"/>
        </w:rPr>
        <w:t xml:space="preserve"> Wojtasik z Instytutu Socjologii Uniwersytetu Śląskiego w Katowicach, wiceprezes Polskiego Towarzystwa Bezpieczeństwa Narodowego</w:t>
      </w:r>
      <w:r>
        <w:rPr>
          <w:rFonts w:ascii="Arial" w:hAnsi="Arial" w:cs="Arial"/>
          <w:sz w:val="32"/>
          <w:szCs w:val="24"/>
        </w:rPr>
        <w:t>.</w:t>
      </w:r>
    </w:p>
    <w:p w:rsidR="00D76374" w:rsidRPr="008D3E6C" w:rsidRDefault="00D76374" w:rsidP="008D3E6C">
      <w:pPr>
        <w:pBdr>
          <w:bottom w:val="single" w:sz="4" w:space="1" w:color="auto"/>
        </w:pBdr>
        <w:rPr>
          <w:rFonts w:ascii="Arial" w:hAnsi="Arial" w:cs="Arial"/>
          <w:sz w:val="32"/>
          <w:szCs w:val="24"/>
        </w:rPr>
      </w:pPr>
    </w:p>
    <w:p w:rsidR="00D76374" w:rsidRPr="008D3E6C" w:rsidRDefault="00D76374" w:rsidP="008D3E6C">
      <w:pPr>
        <w:rPr>
          <w:rFonts w:ascii="Arial" w:hAnsi="Arial" w:cs="Arial"/>
          <w:sz w:val="32"/>
          <w:szCs w:val="24"/>
        </w:rPr>
      </w:pPr>
      <w:bookmarkStart w:id="0" w:name="_GoBack"/>
      <w:bookmarkEnd w:id="0"/>
    </w:p>
    <w:p w:rsidR="008D3E6C" w:rsidRDefault="00AE117F" w:rsidP="008D3E6C">
      <w:pPr>
        <w:rPr>
          <w:rFonts w:ascii="Arial" w:hAnsi="Arial" w:cs="Arial"/>
          <w:sz w:val="32"/>
          <w:szCs w:val="24"/>
        </w:rPr>
      </w:pPr>
      <w:r w:rsidRPr="008D3E6C">
        <w:rPr>
          <w:rFonts w:ascii="Arial" w:hAnsi="Arial" w:cs="Arial"/>
          <w:sz w:val="32"/>
          <w:szCs w:val="24"/>
        </w:rPr>
        <w:t xml:space="preserve">1 czerwca to nie tylko Międzynarodowy Dzień Dziecka, ale również Święto Służby Ruchu Lotniczego. Coraz większym wyzwaniem dla ludzi odpowiedzialnych za bezpieczeństwo pasażerów i załóg statków powietrznych jest stale rosnąca popularność bezzałogowych statków powietrznych, popularnie określanych mianem dronów. </w:t>
      </w:r>
    </w:p>
    <w:p w:rsidR="008D3E6C" w:rsidRPr="008D3E6C" w:rsidRDefault="008D3E6C" w:rsidP="008D3E6C">
      <w:pPr>
        <w:rPr>
          <w:rFonts w:ascii="Arial" w:hAnsi="Arial" w:cs="Arial"/>
          <w:sz w:val="32"/>
          <w:szCs w:val="24"/>
        </w:rPr>
      </w:pPr>
      <w:r w:rsidRPr="008D3E6C">
        <w:rPr>
          <w:rFonts w:ascii="Arial" w:hAnsi="Arial" w:cs="Arial"/>
          <w:sz w:val="32"/>
          <w:szCs w:val="24"/>
        </w:rPr>
        <w:t>DŹWIĘK 2</w:t>
      </w:r>
    </w:p>
    <w:p w:rsidR="00D76374" w:rsidRPr="008D3E6C" w:rsidRDefault="008D3E6C">
      <w:pPr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 xml:space="preserve">A o tym, jak </w:t>
      </w:r>
      <w:r w:rsidRPr="008D3E6C">
        <w:rPr>
          <w:rFonts w:ascii="Arial" w:hAnsi="Arial" w:cs="Arial"/>
          <w:sz w:val="32"/>
          <w:szCs w:val="24"/>
        </w:rPr>
        <w:t>rozpocząć przygodę z dronami w sposób legaln</w:t>
      </w:r>
      <w:r>
        <w:rPr>
          <w:rFonts w:ascii="Arial" w:hAnsi="Arial" w:cs="Arial"/>
          <w:sz w:val="32"/>
          <w:szCs w:val="24"/>
        </w:rPr>
        <w:t>y, opowiadała d</w:t>
      </w:r>
      <w:r w:rsidRPr="008D3E6C">
        <w:rPr>
          <w:rFonts w:ascii="Arial" w:hAnsi="Arial" w:cs="Arial"/>
          <w:sz w:val="32"/>
          <w:szCs w:val="24"/>
        </w:rPr>
        <w:t>r Karolina Wojtasik z Instytutu Socjologii Uniwersytetu Śląskiego w Katowicach, wiceprezes Polskiego Towar</w:t>
      </w:r>
      <w:r>
        <w:rPr>
          <w:rFonts w:ascii="Arial" w:hAnsi="Arial" w:cs="Arial"/>
          <w:sz w:val="32"/>
          <w:szCs w:val="24"/>
        </w:rPr>
        <w:t>zystwa Bezpieczeństwa Narodowego.</w:t>
      </w:r>
    </w:p>
    <w:sectPr w:rsidR="00D76374" w:rsidRPr="008D3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B5"/>
    <w:rsid w:val="000C40BE"/>
    <w:rsid w:val="00121480"/>
    <w:rsid w:val="002B0CB5"/>
    <w:rsid w:val="002C78D9"/>
    <w:rsid w:val="005C4A16"/>
    <w:rsid w:val="008D3E6C"/>
    <w:rsid w:val="0098051F"/>
    <w:rsid w:val="00990334"/>
    <w:rsid w:val="00AD4A04"/>
    <w:rsid w:val="00AE117F"/>
    <w:rsid w:val="00D47684"/>
    <w:rsid w:val="00D76374"/>
    <w:rsid w:val="00F55C91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17F"/>
    <w:pPr>
      <w:spacing w:after="160" w:line="259" w:lineRule="auto"/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17F"/>
    <w:pPr>
      <w:spacing w:after="160" w:line="259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4</cp:revision>
  <dcterms:created xsi:type="dcterms:W3CDTF">2023-05-31T13:47:00Z</dcterms:created>
  <dcterms:modified xsi:type="dcterms:W3CDTF">2023-05-31T14:38:00Z</dcterms:modified>
</cp:coreProperties>
</file>