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443" w:rsidRDefault="002C1443" w:rsidP="0011795F">
      <w:pPr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4"/>
        </w:rPr>
        <w:t>Film „Czas krwawego księżyca” Martina Scorsesego dotyka tematu trudnych relacji pomiędzy rdzennymi Amerykanami a potomkami kolonizatorów. Historia dotyczy zbrodni, jaka dotknęła społeczność plemienia Osedżów. Pomimo tego, że wizerunek Indian amerykańskich utrwalił się w popkulturze, wciąż trudno odejść od krzywdzących stereotypów.</w:t>
      </w:r>
    </w:p>
    <w:p w:rsidR="002C1443" w:rsidRDefault="002C1443" w:rsidP="0011795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DŹWIĘK 1</w:t>
      </w:r>
    </w:p>
    <w:p w:rsidR="002C1443" w:rsidRDefault="002C1443" w:rsidP="0011795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Mówi amerykanistka z Wydziału Humanistycznego Uniwersytetu Śląskiego w Katowicach dr Aleksandra Musiał. Badaczka dodaje, że również sposób promocji najnowszego filmu Scorsesego jest w tym kontekście dość wymowny.</w:t>
      </w:r>
    </w:p>
    <w:p w:rsidR="002C1443" w:rsidRPr="00431BA4" w:rsidRDefault="002C1443" w:rsidP="0011795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DŹWIĘK 2</w:t>
      </w:r>
    </w:p>
    <w:sectPr w:rsidR="002C1443" w:rsidRPr="00431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88"/>
    <w:rsid w:val="0011795F"/>
    <w:rsid w:val="002C1443"/>
    <w:rsid w:val="00431BA4"/>
    <w:rsid w:val="00750688"/>
    <w:rsid w:val="00F1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0C61"/>
  <w15:docId w15:val="{8C4AFDD5-AD1A-4EE9-B4D4-2D60ECDC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Płosa</dc:creator>
  <cp:keywords/>
  <dc:description/>
  <cp:lastModifiedBy>Weronika Cygan</cp:lastModifiedBy>
  <cp:revision>2</cp:revision>
  <dcterms:created xsi:type="dcterms:W3CDTF">2023-10-19T08:27:00Z</dcterms:created>
  <dcterms:modified xsi:type="dcterms:W3CDTF">2023-10-19T08:27:00Z</dcterms:modified>
</cp:coreProperties>
</file>