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3D" w:rsidRPr="00A9013D" w:rsidRDefault="00A9013D" w:rsidP="00A9013D">
      <w:pPr>
        <w:pStyle w:val="NormalnyWeb"/>
        <w:rPr>
          <w:rFonts w:ascii="Arial" w:hAnsi="Arial" w:cs="Arial"/>
          <w:b/>
          <w:szCs w:val="20"/>
        </w:rPr>
      </w:pPr>
      <w:r w:rsidRPr="00A9013D">
        <w:rPr>
          <w:rStyle w:val="Pogrubienie"/>
          <w:rFonts w:ascii="Arial" w:hAnsi="Arial" w:cs="Arial"/>
          <w:b w:val="0"/>
          <w:szCs w:val="20"/>
        </w:rPr>
        <w:t xml:space="preserve">Od </w:t>
      </w:r>
      <w:r>
        <w:rPr>
          <w:rStyle w:val="Pogrubienie"/>
          <w:rFonts w:ascii="Arial" w:hAnsi="Arial" w:cs="Arial"/>
          <w:b w:val="0"/>
          <w:szCs w:val="20"/>
        </w:rPr>
        <w:t xml:space="preserve">piątku 21 lipca </w:t>
      </w:r>
      <w:r w:rsidRPr="00A9013D">
        <w:rPr>
          <w:rStyle w:val="Pogrubienie"/>
          <w:rFonts w:ascii="Arial" w:hAnsi="Arial" w:cs="Arial"/>
          <w:b w:val="0"/>
          <w:szCs w:val="20"/>
        </w:rPr>
        <w:t>w polsk</w:t>
      </w:r>
      <w:r>
        <w:rPr>
          <w:rStyle w:val="Pogrubienie"/>
          <w:rFonts w:ascii="Arial" w:hAnsi="Arial" w:cs="Arial"/>
          <w:b w:val="0"/>
          <w:szCs w:val="20"/>
        </w:rPr>
        <w:t xml:space="preserve">ich kinach można obejrzeć film </w:t>
      </w:r>
      <w:r w:rsidRPr="00A9013D">
        <w:rPr>
          <w:rStyle w:val="Pogrubienie"/>
          <w:rFonts w:ascii="Arial" w:hAnsi="Arial" w:cs="Arial"/>
          <w:b w:val="0"/>
          <w:i/>
          <w:szCs w:val="20"/>
        </w:rPr>
        <w:t>Barbie</w:t>
      </w:r>
      <w:r w:rsidRPr="00A9013D">
        <w:rPr>
          <w:rStyle w:val="Pogrubienie"/>
          <w:rFonts w:ascii="Arial" w:hAnsi="Arial" w:cs="Arial"/>
          <w:b w:val="0"/>
          <w:szCs w:val="20"/>
        </w:rPr>
        <w:t xml:space="preserve"> w reżyserii Grety </w:t>
      </w:r>
      <w:proofErr w:type="spellStart"/>
      <w:r w:rsidRPr="00A9013D">
        <w:rPr>
          <w:rStyle w:val="Pogrubienie"/>
          <w:rFonts w:ascii="Arial" w:hAnsi="Arial" w:cs="Arial"/>
          <w:b w:val="0"/>
          <w:szCs w:val="20"/>
        </w:rPr>
        <w:t>Gerwig</w:t>
      </w:r>
      <w:proofErr w:type="spellEnd"/>
      <w:r w:rsidRPr="00A9013D">
        <w:rPr>
          <w:rStyle w:val="Pogrubienie"/>
          <w:rFonts w:ascii="Arial" w:hAnsi="Arial" w:cs="Arial"/>
          <w:b w:val="0"/>
          <w:szCs w:val="20"/>
        </w:rPr>
        <w:t xml:space="preserve">. Czy film zmierzy się ze stereotypami, jakimi blondwłosa plastikowa piękność obrosła przez dekady? Wielu badaczy zwraca uwagę, że lalka wykreowała </w:t>
      </w:r>
      <w:proofErr w:type="spellStart"/>
      <w:r w:rsidRPr="00A9013D">
        <w:rPr>
          <w:rStyle w:val="Pogrubienie"/>
          <w:rFonts w:ascii="Arial" w:hAnsi="Arial" w:cs="Arial"/>
          <w:b w:val="0"/>
          <w:szCs w:val="20"/>
        </w:rPr>
        <w:t>wydealizowany</w:t>
      </w:r>
      <w:proofErr w:type="spellEnd"/>
      <w:r w:rsidRPr="00A9013D">
        <w:rPr>
          <w:rStyle w:val="Pogrubienie"/>
          <w:rFonts w:ascii="Arial" w:hAnsi="Arial" w:cs="Arial"/>
          <w:b w:val="0"/>
          <w:szCs w:val="20"/>
        </w:rPr>
        <w:t xml:space="preserve"> i szkodliwy obraz kobiecości.</w:t>
      </w:r>
    </w:p>
    <w:p w:rsidR="00A9013D" w:rsidRPr="00A9013D" w:rsidRDefault="00A9013D" w:rsidP="00A9013D">
      <w:pPr>
        <w:pStyle w:val="NormalnyWeb"/>
        <w:rPr>
          <w:rStyle w:val="Pogrubienie"/>
          <w:rFonts w:ascii="Arial" w:hAnsi="Arial" w:cs="Arial"/>
          <w:b w:val="0"/>
          <w:szCs w:val="20"/>
        </w:rPr>
      </w:pPr>
      <w:r>
        <w:rPr>
          <w:rStyle w:val="Pogrubienie"/>
          <w:rFonts w:ascii="Arial" w:hAnsi="Arial" w:cs="Arial"/>
          <w:b w:val="0"/>
          <w:szCs w:val="20"/>
        </w:rPr>
        <w:t>DŹWIĘK 1</w:t>
      </w:r>
    </w:p>
    <w:p w:rsidR="00F122CD" w:rsidRPr="00A9013D" w:rsidRDefault="00A9013D" w:rsidP="00A9013D">
      <w:pPr>
        <w:pStyle w:val="NormalnyWeb"/>
        <w:rPr>
          <w:rFonts w:ascii="Arial" w:hAnsi="Arial" w:cs="Arial"/>
          <w:b/>
          <w:szCs w:val="20"/>
        </w:rPr>
      </w:pPr>
      <w:r>
        <w:rPr>
          <w:rStyle w:val="Pogrubienie"/>
          <w:rFonts w:ascii="Arial" w:hAnsi="Arial" w:cs="Arial"/>
          <w:b w:val="0"/>
          <w:szCs w:val="20"/>
        </w:rPr>
        <w:t>A m</w:t>
      </w:r>
      <w:r w:rsidRPr="00A9013D">
        <w:rPr>
          <w:rStyle w:val="Pogrubienie"/>
          <w:rFonts w:ascii="Arial" w:hAnsi="Arial" w:cs="Arial"/>
          <w:b w:val="0"/>
          <w:szCs w:val="20"/>
        </w:rPr>
        <w:t xml:space="preserve">ówiła </w:t>
      </w:r>
      <w:r>
        <w:rPr>
          <w:rStyle w:val="Pogrubienie"/>
          <w:rFonts w:ascii="Arial" w:hAnsi="Arial" w:cs="Arial"/>
          <w:b w:val="0"/>
          <w:szCs w:val="20"/>
        </w:rPr>
        <w:t xml:space="preserve">o tym </w:t>
      </w:r>
      <w:r w:rsidRPr="00A9013D">
        <w:rPr>
          <w:rStyle w:val="Pogrubienie"/>
          <w:rFonts w:ascii="Arial" w:hAnsi="Arial" w:cs="Arial"/>
          <w:b w:val="0"/>
          <w:szCs w:val="20"/>
        </w:rPr>
        <w:t xml:space="preserve">dr hab. Anna Gomóła, prof. UŚ z </w:t>
      </w:r>
      <w:r>
        <w:rPr>
          <w:rStyle w:val="Pogrubienie"/>
          <w:rFonts w:ascii="Arial" w:hAnsi="Arial" w:cs="Arial"/>
          <w:b w:val="0"/>
          <w:szCs w:val="20"/>
        </w:rPr>
        <w:t xml:space="preserve">Instytutu Nauk o Kulturze </w:t>
      </w:r>
      <w:r w:rsidRPr="00A9013D">
        <w:rPr>
          <w:rStyle w:val="Pogrubienie"/>
          <w:rFonts w:ascii="Arial" w:hAnsi="Arial" w:cs="Arial"/>
          <w:b w:val="0"/>
          <w:szCs w:val="20"/>
        </w:rPr>
        <w:t>Wydziału Humanistycznego Uniwersytetu Śląskiego w Katowicach.</w:t>
      </w:r>
      <w:bookmarkStart w:id="0" w:name="_GoBack"/>
      <w:bookmarkEnd w:id="0"/>
    </w:p>
    <w:sectPr w:rsidR="00F122CD" w:rsidRPr="00A9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DE"/>
    <w:rsid w:val="00A9013D"/>
    <w:rsid w:val="00B415DE"/>
    <w:rsid w:val="00F1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1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364</Characters>
  <Application>Microsoft Office Word</Application>
  <DocSecurity>0</DocSecurity>
  <Lines>3</Lines>
  <Paragraphs>1</Paragraphs>
  <ScaleCrop>false</ScaleCrop>
  <Company>Uniwersystet Śląski w Katowicach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Płosa</dc:creator>
  <cp:keywords/>
  <dc:description/>
  <cp:lastModifiedBy>Tomasz Płosa</cp:lastModifiedBy>
  <cp:revision>2</cp:revision>
  <dcterms:created xsi:type="dcterms:W3CDTF">2023-07-28T11:30:00Z</dcterms:created>
  <dcterms:modified xsi:type="dcterms:W3CDTF">2023-07-28T11:35:00Z</dcterms:modified>
</cp:coreProperties>
</file>