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E7" w:rsidRDefault="006E37E7" w:rsidP="006E37E7">
      <w:pPr>
        <w:jc w:val="both"/>
      </w:pPr>
      <w:r>
        <w:t xml:space="preserve">Fot. </w:t>
      </w:r>
      <w:r>
        <w:t xml:space="preserve">1 Silnie </w:t>
      </w:r>
      <w:proofErr w:type="spellStart"/>
      <w:r>
        <w:t>zachwaszony</w:t>
      </w:r>
      <w:proofErr w:type="spellEnd"/>
      <w:r>
        <w:t xml:space="preserve"> łan uprawy </w:t>
      </w:r>
      <w:r>
        <w:t>pszenicy</w:t>
      </w:r>
    </w:p>
    <w:p w:rsidR="006E37E7" w:rsidRDefault="006E37E7" w:rsidP="006E37E7">
      <w:pPr>
        <w:jc w:val="both"/>
      </w:pPr>
      <w:r>
        <w:t xml:space="preserve">Fot. 2 </w:t>
      </w:r>
      <w:r>
        <w:t xml:space="preserve">Umiarkowanie zachwaszczony łan pszenicy zwyczajnej. </w:t>
      </w:r>
    </w:p>
    <w:p w:rsidR="006E37E7" w:rsidRDefault="006E37E7" w:rsidP="006E37E7">
      <w:pPr>
        <w:jc w:val="both"/>
      </w:pPr>
      <w:r>
        <w:t xml:space="preserve">Fot. 3 </w:t>
      </w:r>
      <w:r>
        <w:t xml:space="preserve">Komosa biała – chwast </w:t>
      </w:r>
      <w:proofErr w:type="spellStart"/>
      <w:r>
        <w:t>zaliczny</w:t>
      </w:r>
      <w:proofErr w:type="spellEnd"/>
      <w:r>
        <w:t xml:space="preserve"> do roślin pokarmowych.</w:t>
      </w:r>
    </w:p>
    <w:p w:rsidR="006E37E7" w:rsidRDefault="006E37E7" w:rsidP="006E37E7">
      <w:pPr>
        <w:jc w:val="both"/>
      </w:pPr>
      <w:r>
        <w:t>Fot. 4</w:t>
      </w:r>
      <w:r>
        <w:t xml:space="preserve"> Chaber bławatek – suszone kwiaty brzeżne z koszyczka dodawane są do mieszanek herbat.</w:t>
      </w:r>
    </w:p>
    <w:p w:rsidR="006E37E7" w:rsidRDefault="006E37E7" w:rsidP="006E37E7">
      <w:pPr>
        <w:jc w:val="both"/>
      </w:pPr>
      <w:r>
        <w:t>Fot. 5</w:t>
      </w:r>
      <w:r>
        <w:t xml:space="preserve"> Skrzyp polny – gatunek </w:t>
      </w:r>
      <w:proofErr w:type="spellStart"/>
      <w:r>
        <w:t>chwasta</w:t>
      </w:r>
      <w:proofErr w:type="spellEnd"/>
      <w:r>
        <w:t xml:space="preserve"> bardzo cenny w lecznictwie.</w:t>
      </w:r>
    </w:p>
    <w:p w:rsidR="006E37E7" w:rsidRDefault="006E37E7" w:rsidP="006E37E7">
      <w:pPr>
        <w:jc w:val="both"/>
      </w:pPr>
      <w:r>
        <w:t xml:space="preserve">Fot. </w:t>
      </w:r>
      <w:r>
        <w:t>6</w:t>
      </w:r>
      <w:r>
        <w:t xml:space="preserve"> Kąkol polny – chwast o właściwościach trujących wraz z makiem polnym .</w:t>
      </w:r>
    </w:p>
    <w:p w:rsidR="006E37E7" w:rsidRDefault="006E37E7" w:rsidP="006E37E7">
      <w:pPr>
        <w:jc w:val="both"/>
      </w:pPr>
      <w:r>
        <w:t>Fot</w:t>
      </w:r>
      <w:r>
        <w:t>. 7</w:t>
      </w:r>
      <w:r>
        <w:t xml:space="preserve"> Czarnuszka polna – gatunek </w:t>
      </w:r>
      <w:proofErr w:type="spellStart"/>
      <w:r>
        <w:t>chwasta</w:t>
      </w:r>
      <w:proofErr w:type="spellEnd"/>
      <w:r>
        <w:t xml:space="preserve"> zagrożonego wyginięciem (kategoria EN).</w:t>
      </w:r>
    </w:p>
    <w:p w:rsidR="003C043B" w:rsidRDefault="003C043B">
      <w:bookmarkStart w:id="0" w:name="_GoBack"/>
      <w:bookmarkEnd w:id="0"/>
    </w:p>
    <w:sectPr w:rsidR="003C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7"/>
    <w:rsid w:val="003C043B"/>
    <w:rsid w:val="006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Company>Uniwersystet Śląski w Katowicach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Stołpiec</dc:creator>
  <cp:lastModifiedBy>Katarzyna Stołpiec</cp:lastModifiedBy>
  <cp:revision>1</cp:revision>
  <dcterms:created xsi:type="dcterms:W3CDTF">2024-03-27T07:42:00Z</dcterms:created>
  <dcterms:modified xsi:type="dcterms:W3CDTF">2024-03-27T07:43:00Z</dcterms:modified>
</cp:coreProperties>
</file>